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9ECC4" w14:textId="456AFE46" w:rsidR="00DB2D24" w:rsidRPr="00DB2D24" w:rsidRDefault="00DB2D24" w:rsidP="00DB2D24">
      <w:pPr>
        <w:rPr>
          <w:sz w:val="26"/>
          <w:szCs w:val="26"/>
        </w:rPr>
      </w:pPr>
      <w:r w:rsidRPr="00DB2D24">
        <w:rPr>
          <w:sz w:val="26"/>
          <w:szCs w:val="26"/>
        </w:rPr>
        <w:t>Lay reader talk, week 2</w:t>
      </w:r>
    </w:p>
    <w:p w14:paraId="3C3CD69F" w14:textId="77777777" w:rsidR="00DB2D24" w:rsidRDefault="00DB2D24" w:rsidP="00DB2D24"/>
    <w:p w14:paraId="05026D2E" w14:textId="77777777" w:rsidR="00DB2D24" w:rsidRDefault="00DB2D24" w:rsidP="00DB2D24"/>
    <w:p w14:paraId="492321E7" w14:textId="77777777" w:rsidR="00DB2D24" w:rsidRDefault="00DB2D24" w:rsidP="00DB2D24">
      <w:pPr>
        <w:pStyle w:val="Heading1"/>
        <w:rPr>
          <w:sz w:val="28"/>
          <w:szCs w:val="28"/>
        </w:rPr>
      </w:pPr>
      <w:r>
        <w:rPr>
          <w:sz w:val="28"/>
          <w:szCs w:val="28"/>
        </w:rPr>
        <w:t>A Life of Servanthood</w:t>
      </w:r>
    </w:p>
    <w:p w14:paraId="63D86A7D" w14:textId="77777777" w:rsidR="00DB2D24" w:rsidRDefault="00DB2D24" w:rsidP="00DB2D24"/>
    <w:p w14:paraId="007A39DF" w14:textId="0CAFB22F" w:rsidR="00DB2D24" w:rsidRDefault="00DB2D24" w:rsidP="00DB2D24">
      <w:pPr>
        <w:jc w:val="both"/>
      </w:pPr>
      <w:r>
        <w:t xml:space="preserve">This is our second week of our stewardship emphasis, </w:t>
      </w:r>
      <w:r w:rsidRPr="00DB2D24">
        <w:rPr>
          <w:b/>
          <w:bCs/>
        </w:rPr>
        <w:t xml:space="preserve">Faithful Stewards of God’s </w:t>
      </w:r>
      <w:r w:rsidR="00AC47D7">
        <w:rPr>
          <w:b/>
          <w:bCs/>
        </w:rPr>
        <w:t>Gifts</w:t>
      </w:r>
      <w:r>
        <w:t xml:space="preserve">.  Jesus said that He came </w:t>
      </w:r>
      <w:r>
        <w:rPr>
          <w:i/>
        </w:rPr>
        <w:t xml:space="preserve">“not to be served but to serve” </w:t>
      </w:r>
      <w:r>
        <w:t xml:space="preserve">(Matthew 20:28).  As a servant to others, Christ showed God’s goodness.  Jesus did not take on merely the outward form of a servant; Jesus’ whole being was a servant.  His purpose in coming to earth was to serve, the ultimate act of service being </w:t>
      </w:r>
      <w:r w:rsidR="0063580E">
        <w:t>H</w:t>
      </w:r>
      <w:bookmarkStart w:id="0" w:name="_GoBack"/>
      <w:bookmarkEnd w:id="0"/>
      <w:r>
        <w:t xml:space="preserve">is work on the cross.  </w:t>
      </w:r>
    </w:p>
    <w:p w14:paraId="6C0AC82C" w14:textId="77777777" w:rsidR="00DB2D24" w:rsidRDefault="00DB2D24" w:rsidP="00DB2D24">
      <w:pPr>
        <w:jc w:val="both"/>
      </w:pPr>
    </w:p>
    <w:p w14:paraId="74AE279C" w14:textId="77777777" w:rsidR="00DB2D24" w:rsidRDefault="00DB2D24" w:rsidP="00DB2D24">
      <w:pPr>
        <w:jc w:val="both"/>
      </w:pPr>
      <w:r>
        <w:t>In contrast, we by nature are self-focused and not inclined to see, much less seek, opportunities to serve others.  Through the indwelling and transforming power of the Holy Spirit, we can become servants who are enabled to live a life of servanthood.</w:t>
      </w:r>
    </w:p>
    <w:p w14:paraId="58327924" w14:textId="77777777" w:rsidR="00DB2D24" w:rsidRDefault="00DB2D24" w:rsidP="00DB2D24">
      <w:pPr>
        <w:jc w:val="both"/>
      </w:pPr>
    </w:p>
    <w:p w14:paraId="0BD10E2D" w14:textId="70EAB679" w:rsidR="00DB2D24" w:rsidRDefault="00DB2D24" w:rsidP="00DB2D24">
      <w:pPr>
        <w:jc w:val="both"/>
      </w:pPr>
      <w:r>
        <w:t>Jesus calls us into servanthood not just because others need our service but because of what happens to us when we serve.  Richard Foster wrote, “Nothing disciplines the inordinate desires of the flesh like service, and nothing transforms the desires of the flesh like serving in hiddenness.  The flesh whines against service but screams against hidden service.  It strains and pulls for honor and recognition.”  As God’s stewards, we are to serve all people, not just those who can bring us status or clout or return the favor.  Helping others minimizes the problem of self-absorption or pride that interferes with a life of servanthood.  When we do mundane, unnoticed acts of service for others, we receive the reward of knowing that it is really Christ we are serving (Matthew 25:40).</w:t>
      </w:r>
    </w:p>
    <w:p w14:paraId="6E199E99" w14:textId="77777777" w:rsidR="00DB2D24" w:rsidRDefault="00DB2D24" w:rsidP="00DB2D24">
      <w:pPr>
        <w:jc w:val="both"/>
      </w:pPr>
    </w:p>
    <w:p w14:paraId="3057B81B" w14:textId="76DC7D16" w:rsidR="00DB2D24" w:rsidRDefault="00DB2D24" w:rsidP="00DB2D24">
      <w:pPr>
        <w:jc w:val="both"/>
      </w:pPr>
      <w:r>
        <w:t xml:space="preserve">Being a servant means, first of all, being available.  It also means being willing.  We may at times need to have our agendas interrupted for service opportunities.  A true servant serves without thinking because it happens naturally.  As we become servants who seek to serve the Lord through others, we are conforming to God’s ways and not the </w:t>
      </w:r>
      <w:r w:rsidR="00074328">
        <w:t>world’s</w:t>
      </w:r>
      <w:r>
        <w:t>.</w:t>
      </w:r>
      <w:r w:rsidR="00AC47D7">
        <w:t xml:space="preserve">  Serving others in Christ’s name captures what it means to be </w:t>
      </w:r>
      <w:r w:rsidR="00AC47D7" w:rsidRPr="00AC47D7">
        <w:rPr>
          <w:b/>
          <w:bCs/>
        </w:rPr>
        <w:t>Faithful Stewards of God’s Gifts</w:t>
      </w:r>
      <w:r w:rsidR="00AC47D7">
        <w:t>.</w:t>
      </w:r>
    </w:p>
    <w:p w14:paraId="303EAAEB" w14:textId="77777777" w:rsidR="00DB2D24" w:rsidRDefault="00DB2D24" w:rsidP="00DB2D24">
      <w:pPr>
        <w:jc w:val="both"/>
      </w:pPr>
    </w:p>
    <w:p w14:paraId="6F2FBB4E" w14:textId="77777777" w:rsidR="00DB2D24" w:rsidRDefault="00DB2D24" w:rsidP="00DB2D24">
      <w:pPr>
        <w:jc w:val="both"/>
      </w:pPr>
    </w:p>
    <w:p w14:paraId="1531998C" w14:textId="77777777" w:rsidR="00C27C72" w:rsidRDefault="00C27C72"/>
    <w:sectPr w:rsidR="00C27C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D24"/>
    <w:rsid w:val="00074328"/>
    <w:rsid w:val="00126EDA"/>
    <w:rsid w:val="0063580E"/>
    <w:rsid w:val="006F5B0A"/>
    <w:rsid w:val="00AC47D7"/>
    <w:rsid w:val="00B85548"/>
    <w:rsid w:val="00C27C72"/>
    <w:rsid w:val="00DB2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920BF"/>
  <w15:chartTrackingRefBased/>
  <w15:docId w15:val="{2CE259AC-50EB-4D2C-BCA7-F63BE9A7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D24"/>
    <w:rPr>
      <w:rFonts w:eastAsia="Times New Roman" w:cs="Times New Roman"/>
      <w:szCs w:val="20"/>
    </w:rPr>
  </w:style>
  <w:style w:type="paragraph" w:styleId="Heading1">
    <w:name w:val="heading 1"/>
    <w:basedOn w:val="Normal"/>
    <w:next w:val="Normal"/>
    <w:link w:val="Heading1Char"/>
    <w:qFormat/>
    <w:rsid w:val="00DB2D24"/>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2D24"/>
    <w:rPr>
      <w:rFonts w:eastAsia="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6</cp:revision>
  <cp:lastPrinted>2020-01-07T15:26:00Z</cp:lastPrinted>
  <dcterms:created xsi:type="dcterms:W3CDTF">2019-11-13T19:18:00Z</dcterms:created>
  <dcterms:modified xsi:type="dcterms:W3CDTF">2020-01-07T15:26:00Z</dcterms:modified>
</cp:coreProperties>
</file>